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vertAlign w:val="baseline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lang w:eastAsia="zh-CN"/>
        </w:rPr>
        <w:t>浙江水利水电学院水箱清洗、消毒项目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shd w:val="clear" w:color="auto" w:fill="auto"/>
          <w:lang w:val="en-US" w:eastAsia="zh-CN"/>
        </w:rPr>
        <w:t>报价表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总价（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清洗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消毒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检测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  <w:t>清洗时间节点：20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学年暑假、寒假各一次。清洗、消毒完每处水箱必须出具检测报告。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备注：不接受未到现场查勘单位投标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C2493"/>
    <w:rsid w:val="299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2021-07-01T08:11:00Z</dcterms:created>
  <dc:creator>sun4finger</dc:creator>
  <cp:lastModifiedBy>sun4finger</cp:lastModifiedBy>
  <dcterms:modified xsi:type="dcterms:W3CDTF">2021-07-01T08:12:29Z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