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7B6" w:rsidRPr="00A96D4A" w:rsidRDefault="007B0D6C" w:rsidP="00A96D4A">
      <w:pPr>
        <w:jc w:val="center"/>
        <w:rPr>
          <w:rFonts w:ascii="黑体" w:eastAsia="黑体" w:hAnsi="黑体"/>
          <w:sz w:val="28"/>
          <w:szCs w:val="28"/>
        </w:rPr>
      </w:pPr>
      <w:r>
        <w:rPr>
          <w:rFonts w:ascii="黑体" w:eastAsia="黑体" w:hAnsi="黑体" w:hint="eastAsia"/>
          <w:sz w:val="28"/>
          <w:szCs w:val="28"/>
        </w:rPr>
        <w:t>电子</w:t>
      </w:r>
      <w:r w:rsidR="003F47B6" w:rsidRPr="00A96D4A">
        <w:rPr>
          <w:rFonts w:ascii="黑体" w:eastAsia="黑体" w:hAnsi="黑体" w:hint="eastAsia"/>
          <w:sz w:val="28"/>
          <w:szCs w:val="28"/>
        </w:rPr>
        <w:t>邮件服务及定制开发项目采购</w:t>
      </w:r>
      <w:r w:rsidR="003D3F31">
        <w:rPr>
          <w:rFonts w:ascii="黑体" w:eastAsia="黑体" w:hAnsi="黑体" w:hint="eastAsia"/>
          <w:sz w:val="28"/>
          <w:szCs w:val="28"/>
        </w:rPr>
        <w:t>参数</w:t>
      </w:r>
    </w:p>
    <w:p w:rsidR="003F47B6" w:rsidRPr="00A96D4A" w:rsidRDefault="003F47B6" w:rsidP="003F47B6">
      <w:pPr>
        <w:pStyle w:val="a3"/>
        <w:numPr>
          <w:ilvl w:val="0"/>
          <w:numId w:val="1"/>
        </w:numPr>
        <w:ind w:firstLineChars="0"/>
        <w:rPr>
          <w:rFonts w:ascii="宋体" w:eastAsia="宋体" w:hAnsi="宋体"/>
          <w:szCs w:val="21"/>
        </w:rPr>
      </w:pPr>
      <w:r w:rsidRPr="00A96D4A">
        <w:rPr>
          <w:rFonts w:ascii="宋体" w:eastAsia="宋体" w:hAnsi="宋体" w:hint="eastAsia"/>
          <w:szCs w:val="21"/>
        </w:rPr>
        <w:t>采购项目名称：</w:t>
      </w:r>
      <w:r w:rsidR="007B0D6C">
        <w:rPr>
          <w:rFonts w:ascii="宋体" w:eastAsia="宋体" w:hAnsi="宋体" w:hint="eastAsia"/>
          <w:szCs w:val="21"/>
        </w:rPr>
        <w:t>电子</w:t>
      </w:r>
      <w:r w:rsidRPr="00A96D4A">
        <w:rPr>
          <w:rFonts w:ascii="宋体" w:eastAsia="宋体" w:hAnsi="宋体" w:hint="eastAsia"/>
          <w:szCs w:val="21"/>
        </w:rPr>
        <w:t>邮件服务及定制开发</w:t>
      </w:r>
    </w:p>
    <w:p w:rsidR="003F47B6" w:rsidRPr="00A96D4A" w:rsidRDefault="003F47B6" w:rsidP="003F47B6">
      <w:pPr>
        <w:pStyle w:val="a3"/>
        <w:numPr>
          <w:ilvl w:val="0"/>
          <w:numId w:val="1"/>
        </w:numPr>
        <w:ind w:firstLineChars="0"/>
        <w:rPr>
          <w:rFonts w:ascii="宋体" w:eastAsia="宋体" w:hAnsi="宋体"/>
          <w:szCs w:val="21"/>
        </w:rPr>
      </w:pPr>
      <w:r w:rsidRPr="00A96D4A">
        <w:rPr>
          <w:rFonts w:ascii="宋体" w:eastAsia="宋体" w:hAnsi="宋体" w:hint="eastAsia"/>
          <w:szCs w:val="21"/>
        </w:rPr>
        <w:t>采购项目内容：</w:t>
      </w:r>
    </w:p>
    <w:p w:rsidR="003F47B6" w:rsidRPr="00A96D4A" w:rsidRDefault="003F47B6" w:rsidP="003F47B6">
      <w:pPr>
        <w:pStyle w:val="a3"/>
        <w:ind w:left="420" w:firstLineChars="0" w:firstLine="0"/>
        <w:rPr>
          <w:rFonts w:ascii="宋体" w:eastAsia="宋体" w:hAnsi="宋体"/>
          <w:szCs w:val="21"/>
        </w:rPr>
      </w:pPr>
      <w:r w:rsidRPr="00A96D4A">
        <w:rPr>
          <w:rFonts w:ascii="宋体" w:eastAsia="宋体" w:hAnsi="宋体" w:hint="eastAsia"/>
          <w:szCs w:val="21"/>
        </w:rPr>
        <w:t>提供一年网易企业邮件</w:t>
      </w:r>
      <w:r w:rsidR="006B324E" w:rsidRPr="00A96D4A">
        <w:rPr>
          <w:rFonts w:ascii="宋体" w:eastAsia="宋体" w:hAnsi="宋体" w:hint="eastAsia"/>
          <w:szCs w:val="21"/>
        </w:rPr>
        <w:t>服务</w:t>
      </w:r>
      <w:r w:rsidRPr="00A96D4A">
        <w:rPr>
          <w:rFonts w:ascii="宋体" w:eastAsia="宋体" w:hAnsi="宋体" w:hint="eastAsia"/>
          <w:szCs w:val="21"/>
        </w:rPr>
        <w:t>及</w:t>
      </w:r>
      <w:bookmarkStart w:id="0" w:name="_GoBack"/>
      <w:bookmarkEnd w:id="0"/>
      <w:r w:rsidRPr="00A96D4A">
        <w:rPr>
          <w:rFonts w:ascii="宋体" w:eastAsia="宋体" w:hAnsi="宋体" w:hint="eastAsia"/>
          <w:szCs w:val="21"/>
        </w:rPr>
        <w:t>定制开发，内容如下：</w:t>
      </w:r>
    </w:p>
    <w:tbl>
      <w:tblPr>
        <w:tblW w:w="904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72"/>
        <w:gridCol w:w="2568"/>
        <w:gridCol w:w="2438"/>
        <w:gridCol w:w="1771"/>
      </w:tblGrid>
      <w:tr w:rsidR="00C379BA" w:rsidRPr="00A96D4A" w:rsidTr="00C379BA">
        <w:trPr>
          <w:cantSplit/>
          <w:trHeight w:val="504"/>
        </w:trPr>
        <w:tc>
          <w:tcPr>
            <w:tcW w:w="2272" w:type="dxa"/>
            <w:tcBorders>
              <w:top w:val="single" w:sz="6" w:space="0" w:color="auto"/>
              <w:left w:val="single" w:sz="6" w:space="0" w:color="auto"/>
              <w:bottom w:val="single" w:sz="6" w:space="0" w:color="auto"/>
              <w:right w:val="single" w:sz="6" w:space="0" w:color="auto"/>
            </w:tcBorders>
            <w:shd w:val="clear" w:color="auto" w:fill="FFFFFF"/>
            <w:vAlign w:val="center"/>
          </w:tcPr>
          <w:p w:rsidR="00C379BA" w:rsidRPr="003F47B6" w:rsidRDefault="00C379BA" w:rsidP="003F47B6">
            <w:pPr>
              <w:jc w:val="left"/>
              <w:rPr>
                <w:rFonts w:ascii="宋体" w:eastAsia="宋体" w:hAnsi="宋体" w:cs="Times New Roman"/>
                <w:b/>
                <w:caps/>
                <w:color w:val="000000"/>
                <w:szCs w:val="21"/>
              </w:rPr>
            </w:pPr>
            <w:r w:rsidRPr="003F47B6">
              <w:rPr>
                <w:rFonts w:ascii="宋体" w:eastAsia="宋体" w:hAnsi="宋体" w:cs="宋体" w:hint="eastAsia"/>
                <w:b/>
                <w:caps/>
                <w:color w:val="000000"/>
                <w:szCs w:val="21"/>
              </w:rPr>
              <w:t>产品名称</w:t>
            </w:r>
          </w:p>
        </w:tc>
        <w:tc>
          <w:tcPr>
            <w:tcW w:w="2568" w:type="dxa"/>
            <w:tcBorders>
              <w:top w:val="single" w:sz="6" w:space="0" w:color="auto"/>
              <w:left w:val="single" w:sz="6" w:space="0" w:color="auto"/>
              <w:bottom w:val="single" w:sz="6" w:space="0" w:color="auto"/>
              <w:right w:val="single" w:sz="6" w:space="0" w:color="auto"/>
            </w:tcBorders>
            <w:shd w:val="clear" w:color="auto" w:fill="FFFFFF"/>
            <w:vAlign w:val="center"/>
          </w:tcPr>
          <w:p w:rsidR="00C379BA" w:rsidRPr="003F47B6" w:rsidRDefault="00C379BA" w:rsidP="003F47B6">
            <w:pPr>
              <w:jc w:val="left"/>
              <w:rPr>
                <w:rFonts w:ascii="宋体" w:eastAsia="宋体" w:hAnsi="宋体" w:cs="Times New Roman"/>
                <w:b/>
                <w:caps/>
                <w:color w:val="000000"/>
                <w:szCs w:val="21"/>
              </w:rPr>
            </w:pPr>
            <w:r w:rsidRPr="003F47B6">
              <w:rPr>
                <w:rFonts w:ascii="宋体" w:eastAsia="宋体" w:hAnsi="宋体" w:cs="宋体" w:hint="eastAsia"/>
                <w:b/>
                <w:caps/>
                <w:color w:val="000000"/>
                <w:szCs w:val="21"/>
              </w:rPr>
              <w:t>用户数</w:t>
            </w:r>
          </w:p>
        </w:tc>
        <w:tc>
          <w:tcPr>
            <w:tcW w:w="2438" w:type="dxa"/>
            <w:tcBorders>
              <w:top w:val="single" w:sz="6" w:space="0" w:color="auto"/>
              <w:left w:val="single" w:sz="6" w:space="0" w:color="auto"/>
              <w:bottom w:val="single" w:sz="6" w:space="0" w:color="auto"/>
              <w:right w:val="single" w:sz="6" w:space="0" w:color="auto"/>
            </w:tcBorders>
            <w:shd w:val="clear" w:color="auto" w:fill="FFFFFF"/>
            <w:vAlign w:val="center"/>
          </w:tcPr>
          <w:p w:rsidR="00C379BA" w:rsidRPr="003F47B6" w:rsidRDefault="00C379BA" w:rsidP="003F47B6">
            <w:pPr>
              <w:jc w:val="left"/>
              <w:rPr>
                <w:rFonts w:ascii="宋体" w:eastAsia="宋体" w:hAnsi="宋体" w:cs="Times New Roman"/>
                <w:b/>
                <w:caps/>
                <w:color w:val="000000"/>
                <w:szCs w:val="21"/>
              </w:rPr>
            </w:pPr>
            <w:r w:rsidRPr="003F47B6">
              <w:rPr>
                <w:rFonts w:ascii="宋体" w:eastAsia="宋体" w:hAnsi="宋体" w:cs="宋体" w:hint="eastAsia"/>
                <w:b/>
                <w:caps/>
                <w:color w:val="000000"/>
                <w:szCs w:val="21"/>
              </w:rPr>
              <w:t>域名</w:t>
            </w:r>
          </w:p>
        </w:tc>
        <w:tc>
          <w:tcPr>
            <w:tcW w:w="1769" w:type="dxa"/>
            <w:tcBorders>
              <w:top w:val="single" w:sz="6" w:space="0" w:color="auto"/>
              <w:left w:val="single" w:sz="6" w:space="0" w:color="auto"/>
              <w:bottom w:val="single" w:sz="6" w:space="0" w:color="auto"/>
              <w:right w:val="single" w:sz="6" w:space="0" w:color="auto"/>
            </w:tcBorders>
            <w:shd w:val="clear" w:color="auto" w:fill="FFFFFF"/>
            <w:vAlign w:val="center"/>
          </w:tcPr>
          <w:p w:rsidR="00C379BA" w:rsidRPr="003F47B6" w:rsidRDefault="00C379BA" w:rsidP="003F47B6">
            <w:pPr>
              <w:jc w:val="left"/>
              <w:rPr>
                <w:rFonts w:ascii="宋体" w:eastAsia="宋体" w:hAnsi="宋体" w:cs="Times New Roman"/>
                <w:b/>
                <w:caps/>
                <w:color w:val="000000"/>
                <w:szCs w:val="21"/>
              </w:rPr>
            </w:pPr>
            <w:r w:rsidRPr="003F47B6">
              <w:rPr>
                <w:rFonts w:ascii="宋体" w:eastAsia="宋体" w:hAnsi="宋体" w:cs="宋体" w:hint="eastAsia"/>
                <w:b/>
                <w:caps/>
                <w:color w:val="000000"/>
                <w:szCs w:val="21"/>
              </w:rPr>
              <w:t>购买服务期限</w:t>
            </w:r>
          </w:p>
        </w:tc>
      </w:tr>
      <w:tr w:rsidR="00C379BA" w:rsidRPr="00A96D4A" w:rsidTr="00C379BA">
        <w:trPr>
          <w:cantSplit/>
          <w:trHeight w:val="504"/>
        </w:trPr>
        <w:tc>
          <w:tcPr>
            <w:tcW w:w="2272" w:type="dxa"/>
            <w:tcBorders>
              <w:top w:val="single" w:sz="6" w:space="0" w:color="auto"/>
              <w:left w:val="single" w:sz="6" w:space="0" w:color="auto"/>
              <w:right w:val="single" w:sz="6" w:space="0" w:color="auto"/>
            </w:tcBorders>
            <w:shd w:val="clear" w:color="auto" w:fill="FFFFFF"/>
            <w:vAlign w:val="center"/>
          </w:tcPr>
          <w:p w:rsidR="00C379BA" w:rsidRPr="003F47B6" w:rsidRDefault="00C379BA" w:rsidP="003F47B6">
            <w:pPr>
              <w:jc w:val="left"/>
              <w:rPr>
                <w:rFonts w:ascii="宋体" w:eastAsia="宋体" w:hAnsi="宋体" w:cs="Times New Roman"/>
                <w:b/>
                <w:caps/>
                <w:color w:val="000000"/>
                <w:szCs w:val="21"/>
              </w:rPr>
            </w:pPr>
            <w:r w:rsidRPr="003F47B6">
              <w:rPr>
                <w:rFonts w:ascii="宋体" w:eastAsia="宋体" w:hAnsi="宋体" w:cs="宋体" w:hint="eastAsia"/>
                <w:szCs w:val="21"/>
              </w:rPr>
              <w:t>教职工邮箱服务</w:t>
            </w:r>
          </w:p>
        </w:tc>
        <w:tc>
          <w:tcPr>
            <w:tcW w:w="2568" w:type="dxa"/>
            <w:tcBorders>
              <w:top w:val="single" w:sz="6" w:space="0" w:color="auto"/>
              <w:left w:val="single" w:sz="6" w:space="0" w:color="auto"/>
              <w:bottom w:val="single" w:sz="6" w:space="0" w:color="auto"/>
              <w:right w:val="single" w:sz="6" w:space="0" w:color="auto"/>
            </w:tcBorders>
            <w:shd w:val="clear" w:color="auto" w:fill="FFFFFF"/>
            <w:vAlign w:val="center"/>
          </w:tcPr>
          <w:p w:rsidR="00C379BA" w:rsidRPr="003F47B6" w:rsidRDefault="00C379BA" w:rsidP="003F47B6">
            <w:pPr>
              <w:jc w:val="left"/>
              <w:rPr>
                <w:rFonts w:ascii="宋体" w:eastAsia="宋体" w:hAnsi="宋体" w:cs="Times New Roman"/>
                <w:b/>
                <w:caps/>
                <w:color w:val="000000"/>
                <w:szCs w:val="21"/>
              </w:rPr>
            </w:pPr>
            <w:r w:rsidRPr="003F47B6">
              <w:rPr>
                <w:rFonts w:ascii="宋体" w:eastAsia="宋体" w:hAnsi="宋体" w:cs="Times New Roman"/>
                <w:bCs/>
                <w:color w:val="000000"/>
                <w:szCs w:val="21"/>
              </w:rPr>
              <w:t>1</w:t>
            </w:r>
            <w:r w:rsidRPr="003F47B6">
              <w:rPr>
                <w:rFonts w:ascii="宋体" w:eastAsia="宋体" w:hAnsi="宋体" w:cs="Times New Roman" w:hint="eastAsia"/>
                <w:bCs/>
                <w:color w:val="000000"/>
                <w:szCs w:val="21"/>
              </w:rPr>
              <w:t>500</w:t>
            </w:r>
            <w:r w:rsidRPr="003F47B6">
              <w:rPr>
                <w:rFonts w:ascii="宋体" w:eastAsia="宋体" w:hAnsi="宋体" w:cs="宋体" w:hint="eastAsia"/>
                <w:b/>
                <w:color w:val="000000"/>
                <w:szCs w:val="21"/>
              </w:rPr>
              <w:t>户</w:t>
            </w:r>
          </w:p>
        </w:tc>
        <w:tc>
          <w:tcPr>
            <w:tcW w:w="2438" w:type="dxa"/>
            <w:tcBorders>
              <w:top w:val="single" w:sz="6" w:space="0" w:color="auto"/>
              <w:left w:val="single" w:sz="6" w:space="0" w:color="auto"/>
              <w:bottom w:val="single" w:sz="6" w:space="0" w:color="auto"/>
              <w:right w:val="single" w:sz="6" w:space="0" w:color="auto"/>
            </w:tcBorders>
            <w:shd w:val="clear" w:color="auto" w:fill="FFFFFF"/>
            <w:vAlign w:val="center"/>
          </w:tcPr>
          <w:p w:rsidR="00C379BA" w:rsidRPr="003F47B6" w:rsidRDefault="00C379BA" w:rsidP="003F47B6">
            <w:pPr>
              <w:jc w:val="left"/>
              <w:rPr>
                <w:rFonts w:ascii="宋体" w:eastAsia="宋体" w:hAnsi="宋体" w:cs="Times New Roman"/>
                <w:bCs/>
                <w:caps/>
                <w:color w:val="000000"/>
                <w:szCs w:val="21"/>
              </w:rPr>
            </w:pPr>
            <w:r w:rsidRPr="003F47B6">
              <w:rPr>
                <w:rFonts w:ascii="宋体" w:eastAsia="宋体" w:hAnsi="宋体" w:cs="Times New Roman"/>
                <w:bCs/>
                <w:color w:val="000000"/>
                <w:szCs w:val="21"/>
              </w:rPr>
              <w:t>zjweu.edu.cn</w:t>
            </w:r>
          </w:p>
        </w:tc>
        <w:tc>
          <w:tcPr>
            <w:tcW w:w="1769" w:type="dxa"/>
            <w:vMerge w:val="restart"/>
            <w:tcBorders>
              <w:top w:val="single" w:sz="6" w:space="0" w:color="auto"/>
              <w:left w:val="single" w:sz="6" w:space="0" w:color="auto"/>
              <w:right w:val="single" w:sz="6" w:space="0" w:color="auto"/>
            </w:tcBorders>
            <w:shd w:val="clear" w:color="auto" w:fill="FFFFFF"/>
            <w:vAlign w:val="center"/>
          </w:tcPr>
          <w:p w:rsidR="00C379BA" w:rsidRPr="00A96D4A" w:rsidRDefault="00C379BA" w:rsidP="003F47B6">
            <w:pPr>
              <w:jc w:val="left"/>
              <w:rPr>
                <w:rFonts w:ascii="宋体" w:eastAsia="宋体" w:hAnsi="宋体" w:cs="Times New Roman"/>
                <w:b/>
                <w:caps/>
                <w:color w:val="000000"/>
                <w:szCs w:val="21"/>
              </w:rPr>
            </w:pPr>
            <w:r w:rsidRPr="00A96D4A">
              <w:rPr>
                <w:rFonts w:ascii="宋体" w:eastAsia="宋体" w:hAnsi="宋体" w:cs="Times New Roman"/>
                <w:b/>
                <w:caps/>
                <w:color w:val="000000"/>
                <w:szCs w:val="21"/>
              </w:rPr>
              <w:t>1</w:t>
            </w:r>
            <w:r w:rsidRPr="003F47B6">
              <w:rPr>
                <w:rFonts w:ascii="宋体" w:eastAsia="宋体" w:hAnsi="宋体" w:cs="Times New Roman" w:hint="eastAsia"/>
                <w:b/>
                <w:caps/>
                <w:color w:val="000000"/>
                <w:szCs w:val="21"/>
              </w:rPr>
              <w:t>年</w:t>
            </w:r>
          </w:p>
          <w:p w:rsidR="00C379BA" w:rsidRPr="003F47B6" w:rsidRDefault="00C379BA" w:rsidP="003F47B6">
            <w:pPr>
              <w:jc w:val="left"/>
              <w:rPr>
                <w:rFonts w:ascii="宋体" w:eastAsia="宋体" w:hAnsi="宋体" w:cs="Times New Roman"/>
                <w:b/>
                <w:caps/>
                <w:color w:val="000000"/>
                <w:szCs w:val="21"/>
              </w:rPr>
            </w:pPr>
          </w:p>
        </w:tc>
      </w:tr>
      <w:tr w:rsidR="00C379BA" w:rsidRPr="00A96D4A" w:rsidTr="00C379BA">
        <w:trPr>
          <w:cantSplit/>
          <w:trHeight w:val="504"/>
        </w:trPr>
        <w:tc>
          <w:tcPr>
            <w:tcW w:w="2272" w:type="dxa"/>
            <w:tcBorders>
              <w:top w:val="single" w:sz="6" w:space="0" w:color="auto"/>
              <w:left w:val="single" w:sz="6" w:space="0" w:color="auto"/>
              <w:right w:val="single" w:sz="6" w:space="0" w:color="auto"/>
            </w:tcBorders>
            <w:shd w:val="clear" w:color="auto" w:fill="FFFFFF"/>
            <w:vAlign w:val="center"/>
          </w:tcPr>
          <w:p w:rsidR="00C379BA" w:rsidRPr="003F47B6" w:rsidRDefault="00C379BA" w:rsidP="003F47B6">
            <w:pPr>
              <w:jc w:val="left"/>
              <w:rPr>
                <w:rFonts w:ascii="宋体" w:eastAsia="宋体" w:hAnsi="宋体" w:cs="Times New Roman"/>
                <w:b/>
                <w:caps/>
                <w:color w:val="000000"/>
                <w:szCs w:val="21"/>
              </w:rPr>
            </w:pPr>
            <w:r w:rsidRPr="003F47B6">
              <w:rPr>
                <w:rFonts w:ascii="宋体" w:eastAsia="宋体" w:hAnsi="宋体" w:cs="宋体" w:hint="eastAsia"/>
                <w:szCs w:val="21"/>
              </w:rPr>
              <w:t>学生和校友邮箱服务</w:t>
            </w:r>
          </w:p>
        </w:tc>
        <w:tc>
          <w:tcPr>
            <w:tcW w:w="2568" w:type="dxa"/>
            <w:tcBorders>
              <w:top w:val="single" w:sz="6" w:space="0" w:color="auto"/>
              <w:left w:val="single" w:sz="6" w:space="0" w:color="auto"/>
              <w:right w:val="single" w:sz="6" w:space="0" w:color="auto"/>
            </w:tcBorders>
            <w:shd w:val="clear" w:color="auto" w:fill="FFFFFF"/>
            <w:vAlign w:val="center"/>
          </w:tcPr>
          <w:p w:rsidR="00C379BA" w:rsidRPr="003F47B6" w:rsidRDefault="00C379BA" w:rsidP="003F47B6">
            <w:pPr>
              <w:jc w:val="left"/>
              <w:rPr>
                <w:rFonts w:ascii="宋体" w:eastAsia="宋体" w:hAnsi="宋体" w:cs="Times New Roman"/>
                <w:b/>
                <w:caps/>
                <w:color w:val="000000"/>
                <w:szCs w:val="21"/>
              </w:rPr>
            </w:pPr>
            <w:r w:rsidRPr="003F47B6">
              <w:rPr>
                <w:rFonts w:ascii="宋体" w:eastAsia="宋体" w:hAnsi="宋体" w:cs="Times New Roman" w:hint="eastAsia"/>
                <w:bCs/>
                <w:color w:val="000000"/>
                <w:szCs w:val="21"/>
              </w:rPr>
              <w:t>4</w:t>
            </w:r>
            <w:r w:rsidRPr="003F47B6">
              <w:rPr>
                <w:rFonts w:ascii="宋体" w:eastAsia="宋体" w:hAnsi="宋体" w:cs="Times New Roman"/>
                <w:bCs/>
                <w:color w:val="000000"/>
                <w:szCs w:val="21"/>
              </w:rPr>
              <w:t>0000</w:t>
            </w:r>
            <w:r w:rsidRPr="003F47B6">
              <w:rPr>
                <w:rFonts w:ascii="宋体" w:eastAsia="宋体" w:hAnsi="宋体" w:cs="宋体" w:hint="eastAsia"/>
                <w:b/>
                <w:color w:val="000000"/>
                <w:szCs w:val="21"/>
              </w:rPr>
              <w:t>户</w:t>
            </w:r>
          </w:p>
        </w:tc>
        <w:tc>
          <w:tcPr>
            <w:tcW w:w="2438" w:type="dxa"/>
            <w:tcBorders>
              <w:top w:val="single" w:sz="6" w:space="0" w:color="auto"/>
              <w:left w:val="single" w:sz="6" w:space="0" w:color="auto"/>
              <w:bottom w:val="single" w:sz="6" w:space="0" w:color="auto"/>
              <w:right w:val="single" w:sz="6" w:space="0" w:color="auto"/>
            </w:tcBorders>
            <w:shd w:val="clear" w:color="auto" w:fill="FFFFFF"/>
            <w:vAlign w:val="center"/>
          </w:tcPr>
          <w:p w:rsidR="00C379BA" w:rsidRPr="003F47B6" w:rsidRDefault="00C379BA" w:rsidP="003F47B6">
            <w:pPr>
              <w:widowControl/>
              <w:jc w:val="left"/>
              <w:rPr>
                <w:rFonts w:ascii="宋体" w:eastAsia="宋体" w:hAnsi="宋体" w:cs="宋体"/>
                <w:kern w:val="0"/>
                <w:szCs w:val="21"/>
              </w:rPr>
            </w:pPr>
            <w:r w:rsidRPr="003F47B6">
              <w:rPr>
                <w:rFonts w:ascii="宋体" w:eastAsia="宋体" w:hAnsi="宋体" w:cs="Times New Roman"/>
                <w:bCs/>
                <w:color w:val="000000"/>
                <w:szCs w:val="21"/>
              </w:rPr>
              <w:t xml:space="preserve">stu.zjweu.edu.cn </w:t>
            </w:r>
          </w:p>
        </w:tc>
        <w:tc>
          <w:tcPr>
            <w:tcW w:w="1769" w:type="dxa"/>
            <w:vMerge/>
            <w:tcBorders>
              <w:left w:val="single" w:sz="6" w:space="0" w:color="auto"/>
              <w:right w:val="single" w:sz="6" w:space="0" w:color="auto"/>
            </w:tcBorders>
            <w:shd w:val="clear" w:color="auto" w:fill="FFFFFF"/>
            <w:vAlign w:val="center"/>
          </w:tcPr>
          <w:p w:rsidR="00C379BA" w:rsidRPr="003F47B6" w:rsidRDefault="00C379BA" w:rsidP="003F47B6">
            <w:pPr>
              <w:jc w:val="left"/>
              <w:rPr>
                <w:rFonts w:ascii="宋体" w:eastAsia="宋体" w:hAnsi="宋体" w:cs="Times New Roman"/>
                <w:b/>
                <w:caps/>
                <w:color w:val="000000"/>
                <w:szCs w:val="21"/>
              </w:rPr>
            </w:pPr>
          </w:p>
        </w:tc>
      </w:tr>
      <w:tr w:rsidR="00C379BA" w:rsidRPr="003F47B6" w:rsidTr="00C379BA">
        <w:trPr>
          <w:cantSplit/>
          <w:trHeight w:val="314"/>
        </w:trPr>
        <w:tc>
          <w:tcPr>
            <w:tcW w:w="9049" w:type="dxa"/>
            <w:gridSpan w:val="4"/>
            <w:shd w:val="clear" w:color="auto" w:fill="FFFFFF"/>
            <w:vAlign w:val="center"/>
          </w:tcPr>
          <w:p w:rsidR="00C379BA" w:rsidRPr="003F47B6" w:rsidRDefault="00C379BA" w:rsidP="003F47B6">
            <w:pPr>
              <w:jc w:val="left"/>
              <w:rPr>
                <w:rFonts w:ascii="宋体" w:eastAsia="宋体" w:hAnsi="宋体" w:cs="Times New Roman"/>
                <w:b/>
                <w:caps/>
                <w:color w:val="000000"/>
                <w:szCs w:val="21"/>
              </w:rPr>
            </w:pPr>
            <w:r w:rsidRPr="00A96D4A">
              <w:rPr>
                <w:rFonts w:ascii="宋体" w:eastAsia="宋体" w:hAnsi="宋体" w:cs="宋体" w:hint="eastAsia"/>
                <w:b/>
                <w:caps/>
                <w:color w:val="000000"/>
                <w:szCs w:val="21"/>
              </w:rPr>
              <w:t>邮件定制开发</w:t>
            </w:r>
          </w:p>
        </w:tc>
      </w:tr>
      <w:tr w:rsidR="00C379BA" w:rsidRPr="00A96D4A" w:rsidTr="00C379BA">
        <w:trPr>
          <w:cantSplit/>
          <w:trHeight w:val="314"/>
        </w:trPr>
        <w:tc>
          <w:tcPr>
            <w:tcW w:w="9049" w:type="dxa"/>
            <w:gridSpan w:val="4"/>
            <w:shd w:val="clear" w:color="auto" w:fill="FFFFFF"/>
            <w:vAlign w:val="center"/>
          </w:tcPr>
          <w:p w:rsidR="00C379BA" w:rsidRPr="003F47B6" w:rsidRDefault="00C379BA" w:rsidP="003F47B6">
            <w:pPr>
              <w:jc w:val="left"/>
              <w:rPr>
                <w:rFonts w:ascii="宋体" w:eastAsia="宋体" w:hAnsi="宋体" w:cs="Times New Roman"/>
                <w:b/>
                <w:caps/>
                <w:color w:val="000000"/>
                <w:szCs w:val="21"/>
              </w:rPr>
            </w:pPr>
          </w:p>
        </w:tc>
      </w:tr>
    </w:tbl>
    <w:p w:rsidR="006B324E" w:rsidRPr="00A96D4A" w:rsidRDefault="006B324E" w:rsidP="006B324E">
      <w:pPr>
        <w:pStyle w:val="a3"/>
        <w:ind w:leftChars="-32" w:rightChars="-452" w:right="-949" w:hangingChars="32" w:hanging="67"/>
        <w:rPr>
          <w:rFonts w:ascii="宋体" w:eastAsia="宋体" w:hAnsi="宋体"/>
          <w:szCs w:val="21"/>
        </w:rPr>
      </w:pPr>
      <w:r w:rsidRPr="00A96D4A">
        <w:rPr>
          <w:rFonts w:ascii="宋体" w:eastAsia="宋体" w:hAnsi="宋体" w:hint="eastAsia"/>
          <w:szCs w:val="21"/>
        </w:rPr>
        <w:t>注：单个邮箱账户容量不小于</w:t>
      </w:r>
      <w:r w:rsidRPr="00A96D4A">
        <w:rPr>
          <w:rFonts w:ascii="宋体" w:eastAsia="宋体" w:hAnsi="宋体"/>
          <w:szCs w:val="21"/>
        </w:rPr>
        <w:t>10GB,</w:t>
      </w:r>
      <w:proofErr w:type="gramStart"/>
      <w:r w:rsidRPr="00A96D4A">
        <w:rPr>
          <w:rFonts w:ascii="宋体" w:eastAsia="宋体" w:hAnsi="宋体"/>
          <w:szCs w:val="21"/>
        </w:rPr>
        <w:t>个人网盘不</w:t>
      </w:r>
      <w:proofErr w:type="gramEnd"/>
      <w:r w:rsidRPr="00A96D4A">
        <w:rPr>
          <w:rFonts w:ascii="宋体" w:eastAsia="宋体" w:hAnsi="宋体"/>
          <w:szCs w:val="21"/>
        </w:rPr>
        <w:t>小于2GB，学校公用网盘不小于5GB，邮件附件不小</w:t>
      </w:r>
    </w:p>
    <w:p w:rsidR="003F47B6" w:rsidRDefault="006B324E" w:rsidP="006B324E">
      <w:pPr>
        <w:pStyle w:val="a3"/>
        <w:ind w:leftChars="-32" w:rightChars="-452" w:right="-949" w:hangingChars="32" w:hanging="67"/>
        <w:rPr>
          <w:rFonts w:ascii="宋体" w:eastAsia="宋体" w:hAnsi="宋体"/>
          <w:szCs w:val="21"/>
        </w:rPr>
      </w:pPr>
      <w:r w:rsidRPr="00A96D4A">
        <w:rPr>
          <w:rFonts w:ascii="宋体" w:eastAsia="宋体" w:hAnsi="宋体"/>
          <w:szCs w:val="21"/>
        </w:rPr>
        <w:t>于50MB, 超大附件不小于1GB。</w:t>
      </w:r>
    </w:p>
    <w:p w:rsidR="00C379BA" w:rsidRDefault="00C379BA" w:rsidP="006B324E">
      <w:pPr>
        <w:pStyle w:val="a3"/>
        <w:ind w:leftChars="-32" w:rightChars="-452" w:right="-949" w:hangingChars="32" w:hanging="67"/>
        <w:rPr>
          <w:rFonts w:ascii="宋体" w:eastAsia="宋体" w:hAnsi="宋体"/>
          <w:szCs w:val="21"/>
        </w:rPr>
      </w:pPr>
    </w:p>
    <w:p w:rsidR="00C379BA" w:rsidRPr="00A96D4A" w:rsidRDefault="00C379BA" w:rsidP="00C379BA">
      <w:pPr>
        <w:pStyle w:val="a3"/>
        <w:numPr>
          <w:ilvl w:val="0"/>
          <w:numId w:val="1"/>
        </w:numPr>
        <w:ind w:rightChars="-452" w:right="-949" w:firstLineChars="0"/>
        <w:rPr>
          <w:rFonts w:ascii="宋体" w:eastAsia="宋体" w:hAnsi="宋体"/>
          <w:szCs w:val="21"/>
        </w:rPr>
      </w:pPr>
      <w:r>
        <w:rPr>
          <w:rFonts w:ascii="宋体" w:eastAsia="宋体" w:hAnsi="宋体" w:hint="eastAsia"/>
          <w:szCs w:val="21"/>
        </w:rPr>
        <w:t>采购项目预算：7</w:t>
      </w:r>
      <w:r>
        <w:rPr>
          <w:rFonts w:ascii="宋体" w:eastAsia="宋体" w:hAnsi="宋体"/>
          <w:szCs w:val="21"/>
        </w:rPr>
        <w:t>6000</w:t>
      </w:r>
      <w:r>
        <w:rPr>
          <w:rFonts w:ascii="宋体" w:eastAsia="宋体" w:hAnsi="宋体" w:hint="eastAsia"/>
          <w:szCs w:val="21"/>
        </w:rPr>
        <w:t>元。</w:t>
      </w:r>
    </w:p>
    <w:p w:rsidR="006B324E" w:rsidRPr="00A96D4A" w:rsidRDefault="006B324E" w:rsidP="006B324E">
      <w:pPr>
        <w:pStyle w:val="a3"/>
        <w:ind w:leftChars="-32" w:rightChars="-452" w:right="-949" w:hangingChars="32" w:hanging="67"/>
        <w:rPr>
          <w:rFonts w:ascii="宋体" w:eastAsia="宋体" w:hAnsi="宋体"/>
          <w:szCs w:val="21"/>
        </w:rPr>
      </w:pPr>
    </w:p>
    <w:p w:rsidR="006B324E" w:rsidRPr="00C379BA" w:rsidRDefault="00C379BA" w:rsidP="00C379BA">
      <w:pPr>
        <w:ind w:rightChars="-452" w:right="-949"/>
        <w:rPr>
          <w:rFonts w:ascii="宋体" w:eastAsia="宋体" w:hAnsi="宋体"/>
          <w:szCs w:val="21"/>
        </w:rPr>
      </w:pPr>
      <w:r>
        <w:rPr>
          <w:rFonts w:ascii="宋体" w:eastAsia="宋体" w:hAnsi="宋体" w:hint="eastAsia"/>
          <w:szCs w:val="21"/>
        </w:rPr>
        <w:t>四、</w:t>
      </w:r>
      <w:r w:rsidR="006B324E" w:rsidRPr="00C379BA">
        <w:rPr>
          <w:rFonts w:ascii="宋体" w:eastAsia="宋体" w:hAnsi="宋体" w:hint="eastAsia"/>
          <w:szCs w:val="21"/>
        </w:rPr>
        <w:t>邮箱功能要求</w:t>
      </w:r>
    </w:p>
    <w:p w:rsidR="006B324E" w:rsidRPr="00A96D4A" w:rsidRDefault="006B324E" w:rsidP="006B324E">
      <w:pPr>
        <w:spacing w:line="300" w:lineRule="exact"/>
        <w:jc w:val="left"/>
        <w:rPr>
          <w:rFonts w:ascii="宋体" w:eastAsia="宋体" w:hAnsi="宋体"/>
          <w:b/>
          <w:szCs w:val="21"/>
        </w:rPr>
      </w:pPr>
      <w:r w:rsidRPr="00A96D4A">
        <w:rPr>
          <w:rFonts w:ascii="宋体" w:eastAsia="宋体" w:hAnsi="宋体" w:hint="eastAsia"/>
          <w:b/>
          <w:szCs w:val="21"/>
        </w:rPr>
        <w:t>邮箱</w:t>
      </w:r>
      <w:r w:rsidRPr="00A96D4A">
        <w:rPr>
          <w:rFonts w:ascii="宋体" w:eastAsia="宋体" w:hAnsi="宋体"/>
          <w:b/>
          <w:szCs w:val="21"/>
        </w:rPr>
        <w:t>功能</w:t>
      </w:r>
      <w:r w:rsidRPr="00A96D4A">
        <w:rPr>
          <w:rFonts w:ascii="宋体" w:eastAsia="宋体" w:hAnsi="宋体" w:hint="eastAsia"/>
          <w:b/>
          <w:szCs w:val="21"/>
        </w:rPr>
        <w:t>要</w:t>
      </w:r>
      <w:r w:rsidRPr="00A96D4A">
        <w:rPr>
          <w:rFonts w:ascii="宋体" w:eastAsia="宋体" w:hAnsi="宋体"/>
          <w:b/>
          <w:szCs w:val="21"/>
        </w:rPr>
        <w:t>求</w:t>
      </w:r>
    </w:p>
    <w:p w:rsidR="006B324E" w:rsidRPr="00A96D4A" w:rsidRDefault="006B324E" w:rsidP="006B324E">
      <w:pPr>
        <w:spacing w:line="300" w:lineRule="exact"/>
        <w:jc w:val="left"/>
        <w:rPr>
          <w:rFonts w:ascii="宋体" w:eastAsia="宋体" w:hAnsi="宋体"/>
          <w:b/>
          <w:szCs w:val="21"/>
        </w:rPr>
      </w:pPr>
      <w:r w:rsidRPr="00A96D4A">
        <w:rPr>
          <w:rFonts w:ascii="宋体" w:eastAsia="宋体" w:hAnsi="宋体" w:hint="eastAsia"/>
          <w:b/>
          <w:szCs w:val="21"/>
        </w:rPr>
        <w:t>★：必需满足</w:t>
      </w:r>
    </w:p>
    <w:tbl>
      <w:tblPr>
        <w:tblW w:w="9001"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9"/>
        <w:gridCol w:w="6922"/>
      </w:tblGrid>
      <w:tr w:rsidR="006B324E" w:rsidRPr="00A96D4A" w:rsidTr="006B324E">
        <w:tc>
          <w:tcPr>
            <w:tcW w:w="2079" w:type="dxa"/>
            <w:shd w:val="clear" w:color="auto" w:fill="FFFFFF"/>
          </w:tcPr>
          <w:p w:rsidR="006B324E" w:rsidRPr="00A96D4A" w:rsidRDefault="006B324E" w:rsidP="00A33D74">
            <w:pPr>
              <w:jc w:val="left"/>
              <w:rPr>
                <w:rFonts w:ascii="宋体" w:eastAsia="宋体" w:hAnsi="宋体"/>
                <w:b/>
                <w:bCs/>
                <w:szCs w:val="21"/>
              </w:rPr>
            </w:pPr>
            <w:r w:rsidRPr="00A96D4A">
              <w:rPr>
                <w:rFonts w:ascii="宋体" w:eastAsia="宋体" w:hAnsi="宋体" w:hint="eastAsia"/>
                <w:b/>
                <w:bCs/>
                <w:szCs w:val="21"/>
              </w:rPr>
              <w:t>项目</w:t>
            </w:r>
          </w:p>
        </w:tc>
        <w:tc>
          <w:tcPr>
            <w:tcW w:w="6922" w:type="dxa"/>
            <w:shd w:val="clear" w:color="auto" w:fill="FFFFFF"/>
          </w:tcPr>
          <w:p w:rsidR="006B324E" w:rsidRPr="00A96D4A" w:rsidRDefault="006B324E" w:rsidP="00A33D74">
            <w:pPr>
              <w:jc w:val="left"/>
              <w:rPr>
                <w:rFonts w:ascii="宋体" w:eastAsia="宋体" w:hAnsi="宋体"/>
                <w:b/>
                <w:bCs/>
                <w:szCs w:val="21"/>
              </w:rPr>
            </w:pPr>
            <w:r w:rsidRPr="00A96D4A">
              <w:rPr>
                <w:rFonts w:ascii="宋体" w:eastAsia="宋体" w:hAnsi="宋体" w:hint="eastAsia"/>
                <w:b/>
                <w:bCs/>
                <w:szCs w:val="21"/>
              </w:rPr>
              <w:t>功能描述</w:t>
            </w:r>
          </w:p>
        </w:tc>
      </w:tr>
      <w:tr w:rsidR="006B324E" w:rsidRPr="00A96D4A" w:rsidTr="006B324E">
        <w:tc>
          <w:tcPr>
            <w:tcW w:w="2079" w:type="dxa"/>
            <w:vMerge w:val="restart"/>
          </w:tcPr>
          <w:p w:rsidR="006B324E" w:rsidRPr="00A96D4A" w:rsidRDefault="006B324E" w:rsidP="006B324E">
            <w:pPr>
              <w:ind w:firstLineChars="28" w:firstLine="59"/>
              <w:jc w:val="left"/>
              <w:rPr>
                <w:rFonts w:ascii="宋体" w:eastAsia="宋体" w:hAnsi="宋体"/>
                <w:szCs w:val="21"/>
              </w:rPr>
            </w:pPr>
            <w:r w:rsidRPr="00A96D4A">
              <w:rPr>
                <w:rFonts w:ascii="宋体" w:eastAsia="宋体" w:hAnsi="宋体" w:hint="eastAsia"/>
                <w:szCs w:val="21"/>
              </w:rPr>
              <w:t>邮件收发</w:t>
            </w: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★支持HTML/文本格式编写，支持插入截图、office文件</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支持定时发信功能</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★支持抄送、密送、群发单显</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支持语音邮件录制</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支持邮件单独加密</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支持域内未读邮件撤回操作</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★支持收件规则设定，可根据收件人、邮件主题进行归类</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支持附件预览</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支持其它个人邮箱代收</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★Web邮箱支持多标签同时处理多封邮件</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★支持邮件传真，直接通过邮箱收取和发送传真</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lang w:val="zh-CN"/>
              </w:rPr>
              <w:t>多语言支持</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lang w:val="zh-CN"/>
              </w:rPr>
            </w:pPr>
            <w:r w:rsidRPr="00A96D4A">
              <w:rPr>
                <w:rFonts w:ascii="宋体" w:eastAsia="宋体" w:hAnsi="宋体" w:hint="eastAsia"/>
                <w:szCs w:val="21"/>
                <w:lang w:val="zh-CN"/>
              </w:rPr>
              <w:t>邮件搜索</w:t>
            </w:r>
          </w:p>
        </w:tc>
      </w:tr>
      <w:tr w:rsidR="006B324E" w:rsidRPr="00A96D4A" w:rsidTr="006B324E">
        <w:tc>
          <w:tcPr>
            <w:tcW w:w="2079" w:type="dxa"/>
            <w:vMerge w:val="restart"/>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通讯录</w:t>
            </w: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w:t>
            </w:r>
            <w:r w:rsidRPr="00A96D4A">
              <w:rPr>
                <w:rFonts w:ascii="宋体" w:eastAsia="宋体" w:hAnsi="宋体" w:hint="eastAsia"/>
                <w:szCs w:val="21"/>
                <w:lang w:val="zh-CN"/>
              </w:rPr>
              <w:t>支持LDAP技术，同步学校通讯录-组织架构、姓名、联系电话</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★支持个人通讯录</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★支持邮件群组或列表</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支持学校通讯录导入个人通讯录</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支持学校通讯录群发</w:t>
            </w:r>
          </w:p>
        </w:tc>
      </w:tr>
      <w:tr w:rsidR="006B324E" w:rsidRPr="00A96D4A" w:rsidTr="006B324E">
        <w:tc>
          <w:tcPr>
            <w:tcW w:w="2079" w:type="dxa"/>
            <w:vMerge w:val="restart"/>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海外邮</w:t>
            </w: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★海外部署有邮件服务器</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★不会因服务器IP被拉</w:t>
            </w:r>
            <w:proofErr w:type="gramStart"/>
            <w:r w:rsidRPr="00A96D4A">
              <w:rPr>
                <w:rFonts w:ascii="宋体" w:eastAsia="宋体" w:hAnsi="宋体" w:hint="eastAsia"/>
                <w:szCs w:val="21"/>
              </w:rPr>
              <w:t>黑导致</w:t>
            </w:r>
            <w:proofErr w:type="gramEnd"/>
            <w:r w:rsidRPr="00A96D4A">
              <w:rPr>
                <w:rFonts w:ascii="宋体" w:eastAsia="宋体" w:hAnsi="宋体" w:hint="eastAsia"/>
                <w:szCs w:val="21"/>
              </w:rPr>
              <w:t>收件发送失败，域名被拉黑时，供应商协助进行申诉</w:t>
            </w:r>
          </w:p>
        </w:tc>
      </w:tr>
      <w:tr w:rsidR="006B324E" w:rsidRPr="00A96D4A" w:rsidTr="006B324E">
        <w:tc>
          <w:tcPr>
            <w:tcW w:w="2079" w:type="dxa"/>
            <w:vMerge w:val="restart"/>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移动端</w:t>
            </w: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★支持移动端（IOS、Android平台）</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w:t>
            </w:r>
            <w:r w:rsidRPr="00A96D4A">
              <w:rPr>
                <w:rFonts w:ascii="宋体" w:eastAsia="宋体" w:hAnsi="宋体" w:hint="eastAsia"/>
                <w:szCs w:val="21"/>
                <w:lang w:val="zh-CN"/>
              </w:rPr>
              <w:t>支持LDAP技术，</w:t>
            </w:r>
            <w:r w:rsidRPr="00A96D4A">
              <w:rPr>
                <w:rFonts w:ascii="宋体" w:eastAsia="宋体" w:hAnsi="宋体" w:hint="eastAsia"/>
                <w:szCs w:val="21"/>
              </w:rPr>
              <w:t>移动端自动同步学校通讯录与个人通讯录</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lang w:val="zh-CN"/>
              </w:rPr>
              <w:t>支持重要邮件的提醒（一般邮件必须忽略）</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vAlign w:val="center"/>
          </w:tcPr>
          <w:p w:rsidR="006B324E" w:rsidRPr="00A96D4A" w:rsidRDefault="006B324E" w:rsidP="00A33D74">
            <w:pPr>
              <w:jc w:val="left"/>
              <w:rPr>
                <w:rFonts w:ascii="宋体" w:eastAsia="宋体" w:hAnsi="宋体"/>
                <w:szCs w:val="21"/>
              </w:rPr>
            </w:pPr>
            <w:r w:rsidRPr="00A96D4A">
              <w:rPr>
                <w:rFonts w:ascii="宋体" w:eastAsia="宋体" w:hAnsi="宋体" w:hint="eastAsia"/>
                <w:szCs w:val="21"/>
                <w:lang w:val="zh-CN"/>
              </w:rPr>
              <w:t>支持组织架构的调用</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vAlign w:val="center"/>
          </w:tcPr>
          <w:p w:rsidR="006B324E" w:rsidRPr="00A96D4A" w:rsidRDefault="006B324E" w:rsidP="00A33D74">
            <w:pPr>
              <w:jc w:val="left"/>
              <w:rPr>
                <w:rFonts w:ascii="宋体" w:eastAsia="宋体" w:hAnsi="宋体"/>
                <w:szCs w:val="21"/>
              </w:rPr>
            </w:pPr>
            <w:r w:rsidRPr="00A96D4A">
              <w:rPr>
                <w:rFonts w:ascii="宋体" w:eastAsia="宋体" w:hAnsi="宋体" w:hint="eastAsia"/>
                <w:szCs w:val="21"/>
                <w:lang w:val="zh-CN"/>
              </w:rPr>
              <w:t>支持在移动终端搜索服务器</w:t>
            </w:r>
            <w:proofErr w:type="gramStart"/>
            <w:r w:rsidRPr="00A96D4A">
              <w:rPr>
                <w:rFonts w:ascii="宋体" w:eastAsia="宋体" w:hAnsi="宋体" w:hint="eastAsia"/>
                <w:szCs w:val="21"/>
                <w:lang w:val="zh-CN"/>
              </w:rPr>
              <w:t>端历史</w:t>
            </w:r>
            <w:proofErr w:type="gramEnd"/>
            <w:r w:rsidRPr="00A96D4A">
              <w:rPr>
                <w:rFonts w:ascii="宋体" w:eastAsia="宋体" w:hAnsi="宋体" w:hint="eastAsia"/>
                <w:szCs w:val="21"/>
                <w:lang w:val="zh-CN"/>
              </w:rPr>
              <w:t>邮件</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vAlign w:val="center"/>
          </w:tcPr>
          <w:p w:rsidR="006B324E" w:rsidRPr="00A96D4A" w:rsidRDefault="006B324E" w:rsidP="00A33D74">
            <w:pPr>
              <w:jc w:val="left"/>
              <w:rPr>
                <w:rFonts w:ascii="宋体" w:eastAsia="宋体" w:hAnsi="宋体"/>
                <w:szCs w:val="21"/>
              </w:rPr>
            </w:pPr>
            <w:r w:rsidRPr="00A96D4A">
              <w:rPr>
                <w:rFonts w:ascii="宋体" w:eastAsia="宋体" w:hAnsi="宋体" w:hint="eastAsia"/>
                <w:szCs w:val="21"/>
                <w:lang w:val="zh-CN"/>
              </w:rPr>
              <w:t>支持调用移动</w:t>
            </w:r>
            <w:proofErr w:type="gramStart"/>
            <w:r w:rsidRPr="00A96D4A">
              <w:rPr>
                <w:rFonts w:ascii="宋体" w:eastAsia="宋体" w:hAnsi="宋体" w:hint="eastAsia"/>
                <w:szCs w:val="21"/>
                <w:lang w:val="zh-CN"/>
              </w:rPr>
              <w:t>端照片</w:t>
            </w:r>
            <w:proofErr w:type="gramEnd"/>
            <w:r w:rsidRPr="00A96D4A">
              <w:rPr>
                <w:rFonts w:ascii="宋体" w:eastAsia="宋体" w:hAnsi="宋体" w:hint="eastAsia"/>
                <w:szCs w:val="21"/>
                <w:lang w:val="zh-CN"/>
              </w:rPr>
              <w:t>等内容直接发送</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vAlign w:val="center"/>
          </w:tcPr>
          <w:p w:rsidR="006B324E" w:rsidRPr="00A96D4A" w:rsidRDefault="006B324E" w:rsidP="00A33D74">
            <w:pPr>
              <w:jc w:val="left"/>
              <w:rPr>
                <w:rFonts w:ascii="宋体" w:eastAsia="宋体" w:hAnsi="宋体"/>
                <w:szCs w:val="21"/>
              </w:rPr>
            </w:pPr>
            <w:r w:rsidRPr="00A96D4A">
              <w:rPr>
                <w:rFonts w:ascii="宋体" w:eastAsia="宋体" w:hAnsi="宋体" w:hint="eastAsia"/>
                <w:szCs w:val="21"/>
                <w:lang w:val="zh-CN"/>
              </w:rPr>
              <w:t>IMAP协议中，文件夹与</w:t>
            </w:r>
            <w:proofErr w:type="gramStart"/>
            <w:r w:rsidRPr="00A96D4A">
              <w:rPr>
                <w:rFonts w:ascii="宋体" w:eastAsia="宋体" w:hAnsi="宋体" w:hint="eastAsia"/>
                <w:szCs w:val="21"/>
                <w:lang w:val="zh-CN"/>
              </w:rPr>
              <w:t>网页版</w:t>
            </w:r>
            <w:proofErr w:type="gramEnd"/>
            <w:r w:rsidRPr="00A96D4A">
              <w:rPr>
                <w:rFonts w:ascii="宋体" w:eastAsia="宋体" w:hAnsi="宋体" w:hint="eastAsia"/>
                <w:szCs w:val="21"/>
                <w:lang w:val="zh-CN"/>
              </w:rPr>
              <w:t>的同步</w:t>
            </w:r>
          </w:p>
        </w:tc>
      </w:tr>
      <w:tr w:rsidR="006B324E" w:rsidRPr="00A96D4A" w:rsidTr="006B324E">
        <w:tc>
          <w:tcPr>
            <w:tcW w:w="2079" w:type="dxa"/>
            <w:vMerge w:val="restart"/>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安全防护</w:t>
            </w: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垃圾邮件拦截率不低于99%</w:t>
            </w:r>
            <w:r w:rsidRPr="00A96D4A">
              <w:rPr>
                <w:rFonts w:ascii="宋体" w:eastAsia="宋体" w:hAnsi="宋体" w:hint="eastAsia"/>
                <w:color w:val="FF0000"/>
                <w:szCs w:val="21"/>
              </w:rPr>
              <w:t>，</w:t>
            </w:r>
            <w:r w:rsidRPr="00A96D4A">
              <w:rPr>
                <w:rFonts w:ascii="宋体" w:eastAsia="宋体" w:hAnsi="宋体" w:hint="eastAsia"/>
                <w:szCs w:val="21"/>
              </w:rPr>
              <w:t>误判率不低于十万分之一</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★可设置黑、白名单</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★支持DMARC防伪造此而已</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★支持全程SSL加密</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支持邮件病毒查杀，过滤率不小于99%</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支持登录</w:t>
            </w:r>
            <w:proofErr w:type="spellStart"/>
            <w:r w:rsidRPr="00A96D4A">
              <w:rPr>
                <w:rFonts w:ascii="宋体" w:eastAsia="宋体" w:hAnsi="宋体" w:hint="eastAsia"/>
                <w:szCs w:val="21"/>
              </w:rPr>
              <w:t>ip</w:t>
            </w:r>
            <w:proofErr w:type="spellEnd"/>
            <w:r w:rsidRPr="00A96D4A">
              <w:rPr>
                <w:rFonts w:ascii="宋体" w:eastAsia="宋体" w:hAnsi="宋体" w:hint="eastAsia"/>
                <w:szCs w:val="21"/>
              </w:rPr>
              <w:t>与地区的限制</w:t>
            </w:r>
          </w:p>
        </w:tc>
      </w:tr>
      <w:tr w:rsidR="006B324E" w:rsidRPr="00A96D4A" w:rsidTr="006B324E">
        <w:tc>
          <w:tcPr>
            <w:tcW w:w="2079" w:type="dxa"/>
            <w:vMerge w:val="restart"/>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邮箱设置</w:t>
            </w: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支持收发信、登录、</w:t>
            </w:r>
            <w:proofErr w:type="gramStart"/>
            <w:r w:rsidRPr="00A96D4A">
              <w:rPr>
                <w:rFonts w:ascii="宋体" w:eastAsia="宋体" w:hAnsi="宋体" w:hint="eastAsia"/>
                <w:szCs w:val="21"/>
              </w:rPr>
              <w:t>删</w:t>
            </w:r>
            <w:proofErr w:type="gramEnd"/>
            <w:r w:rsidRPr="00A96D4A">
              <w:rPr>
                <w:rFonts w:ascii="宋体" w:eastAsia="宋体" w:hAnsi="宋体" w:hint="eastAsia"/>
                <w:szCs w:val="21"/>
              </w:rPr>
              <w:t>信查询</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支持签名设置</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支持自动转发、自动回复，自动转发设置需要手机绑定手机认证</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支持outlook等第三方邮箱客户端软件</w:t>
            </w:r>
          </w:p>
        </w:tc>
      </w:tr>
      <w:tr w:rsidR="006B324E" w:rsidRPr="00A96D4A" w:rsidTr="006B324E">
        <w:tc>
          <w:tcPr>
            <w:tcW w:w="2079" w:type="dxa"/>
            <w:vMerge w:val="restart"/>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后台管理</w:t>
            </w: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★支持学校设置logo、自定义登陆界面，</w:t>
            </w:r>
            <w:r w:rsidRPr="00A96D4A">
              <w:rPr>
                <w:rFonts w:ascii="宋体" w:eastAsia="宋体" w:hAnsi="宋体" w:hint="eastAsia"/>
                <w:color w:val="000000"/>
                <w:szCs w:val="21"/>
                <w:lang w:val="zh-CN"/>
              </w:rPr>
              <w:t>去掉邮箱品牌记录</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★支持用户账号添加、修改、删除、移动，并支持批量操作</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★支持用户自主别名设置</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支持多级组织架构添加、修改、删除、移动</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邮件群组或列表支持权限修改、导入、导出</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★支持多域名绑定管理</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支持多级管理员权限设置</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支持域黑、白名单设置</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支持管理员操作、用户登录、用户收发件日志查询</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rPr>
              <w:t>支持以月为单位，统计导出邮箱使用情况报表</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lang w:val="zh-CN"/>
              </w:rPr>
              <w:t>支持针对特定部门、</w:t>
            </w:r>
            <w:proofErr w:type="gramStart"/>
            <w:r w:rsidRPr="00A96D4A">
              <w:rPr>
                <w:rFonts w:ascii="宋体" w:eastAsia="宋体" w:hAnsi="宋体" w:hint="eastAsia"/>
                <w:szCs w:val="21"/>
                <w:lang w:val="zh-CN"/>
              </w:rPr>
              <w:t>帐号</w:t>
            </w:r>
            <w:proofErr w:type="gramEnd"/>
            <w:r w:rsidRPr="00A96D4A">
              <w:rPr>
                <w:rFonts w:ascii="宋体" w:eastAsia="宋体" w:hAnsi="宋体" w:hint="eastAsia"/>
                <w:szCs w:val="21"/>
                <w:lang w:val="zh-CN"/>
              </w:rPr>
              <w:t>进行信息管控</w:t>
            </w:r>
          </w:p>
        </w:tc>
      </w:tr>
      <w:tr w:rsidR="006B324E" w:rsidRPr="00A96D4A" w:rsidTr="006B324E">
        <w:tc>
          <w:tcPr>
            <w:tcW w:w="2079" w:type="dxa"/>
            <w:vMerge/>
          </w:tcPr>
          <w:p w:rsidR="006B324E" w:rsidRPr="00A96D4A" w:rsidRDefault="006B324E" w:rsidP="00A33D74">
            <w:pPr>
              <w:jc w:val="left"/>
              <w:rPr>
                <w:rFonts w:ascii="宋体" w:eastAsia="宋体" w:hAnsi="宋体"/>
                <w:szCs w:val="21"/>
              </w:rPr>
            </w:pPr>
          </w:p>
        </w:tc>
        <w:tc>
          <w:tcPr>
            <w:tcW w:w="6922" w:type="dxa"/>
          </w:tcPr>
          <w:p w:rsidR="006B324E" w:rsidRPr="00A96D4A" w:rsidRDefault="006B324E" w:rsidP="00A33D74">
            <w:pPr>
              <w:jc w:val="left"/>
              <w:rPr>
                <w:rFonts w:ascii="宋体" w:eastAsia="宋体" w:hAnsi="宋体"/>
                <w:szCs w:val="21"/>
              </w:rPr>
            </w:pPr>
            <w:r w:rsidRPr="00A96D4A">
              <w:rPr>
                <w:rFonts w:ascii="宋体" w:eastAsia="宋体" w:hAnsi="宋体" w:hint="eastAsia"/>
                <w:szCs w:val="21"/>
                <w:lang w:val="zh-CN"/>
              </w:rPr>
              <w:t>支持内部公告功能，且可随时撤回，不留痕迹</w:t>
            </w:r>
          </w:p>
        </w:tc>
      </w:tr>
    </w:tbl>
    <w:p w:rsidR="006B324E" w:rsidRPr="00A96D4A" w:rsidRDefault="006B324E" w:rsidP="006B324E">
      <w:pPr>
        <w:ind w:rightChars="-452" w:right="-949"/>
        <w:rPr>
          <w:rFonts w:ascii="宋体" w:eastAsia="宋体" w:hAnsi="宋体"/>
          <w:szCs w:val="21"/>
        </w:rPr>
      </w:pPr>
    </w:p>
    <w:p w:rsidR="006B324E" w:rsidRPr="00911C53" w:rsidRDefault="006B324E" w:rsidP="00911C53">
      <w:pPr>
        <w:pStyle w:val="a3"/>
        <w:numPr>
          <w:ilvl w:val="0"/>
          <w:numId w:val="2"/>
        </w:numPr>
        <w:ind w:rightChars="-452" w:right="-949" w:firstLineChars="0"/>
        <w:rPr>
          <w:rFonts w:ascii="宋体" w:eastAsia="宋体" w:hAnsi="宋体"/>
          <w:szCs w:val="21"/>
        </w:rPr>
      </w:pPr>
      <w:r w:rsidRPr="00911C53">
        <w:rPr>
          <w:rFonts w:ascii="宋体" w:eastAsia="宋体" w:hAnsi="宋体" w:hint="eastAsia"/>
          <w:szCs w:val="21"/>
        </w:rPr>
        <w:t>邮件定制开发要求</w:t>
      </w:r>
    </w:p>
    <w:tbl>
      <w:tblPr>
        <w:tblW w:w="8818" w:type="dxa"/>
        <w:tblInd w:w="98" w:type="dxa"/>
        <w:tblLook w:val="04A0" w:firstRow="1" w:lastRow="0" w:firstColumn="1" w:lastColumn="0" w:noHBand="0" w:noVBand="1"/>
      </w:tblPr>
      <w:tblGrid>
        <w:gridCol w:w="819"/>
        <w:gridCol w:w="1241"/>
        <w:gridCol w:w="6758"/>
      </w:tblGrid>
      <w:tr w:rsidR="006B324E" w:rsidRPr="00A96D4A" w:rsidTr="006B324E">
        <w:trPr>
          <w:trHeight w:val="519"/>
        </w:trPr>
        <w:tc>
          <w:tcPr>
            <w:tcW w:w="819"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6B324E" w:rsidRPr="006B324E" w:rsidRDefault="006B324E" w:rsidP="006B324E">
            <w:pPr>
              <w:widowControl/>
              <w:jc w:val="center"/>
              <w:textAlignment w:val="center"/>
              <w:rPr>
                <w:rFonts w:ascii="宋体" w:eastAsia="宋体" w:hAnsi="宋体" w:cs="宋体"/>
                <w:b/>
                <w:bCs/>
                <w:color w:val="000000"/>
                <w:szCs w:val="21"/>
              </w:rPr>
            </w:pPr>
            <w:r w:rsidRPr="006B324E">
              <w:rPr>
                <w:rFonts w:ascii="宋体" w:eastAsia="宋体" w:hAnsi="宋体" w:cs="宋体" w:hint="eastAsia"/>
                <w:b/>
                <w:bCs/>
                <w:color w:val="000000"/>
                <w:kern w:val="0"/>
                <w:szCs w:val="21"/>
                <w:lang w:bidi="ar"/>
              </w:rPr>
              <w:t>序号</w:t>
            </w:r>
          </w:p>
        </w:tc>
        <w:tc>
          <w:tcPr>
            <w:tcW w:w="1241"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6B324E" w:rsidRPr="006B324E" w:rsidRDefault="006B324E" w:rsidP="006B324E">
            <w:pPr>
              <w:widowControl/>
              <w:jc w:val="center"/>
              <w:textAlignment w:val="center"/>
              <w:rPr>
                <w:rFonts w:ascii="宋体" w:eastAsia="宋体" w:hAnsi="宋体" w:cs="宋体"/>
                <w:b/>
                <w:bCs/>
                <w:color w:val="000000"/>
                <w:szCs w:val="21"/>
              </w:rPr>
            </w:pPr>
            <w:r w:rsidRPr="006B324E">
              <w:rPr>
                <w:rFonts w:ascii="宋体" w:eastAsia="宋体" w:hAnsi="宋体" w:cs="宋体" w:hint="eastAsia"/>
                <w:b/>
                <w:bCs/>
                <w:color w:val="000000"/>
                <w:kern w:val="0"/>
                <w:szCs w:val="21"/>
                <w:lang w:bidi="ar"/>
              </w:rPr>
              <w:t>需求项</w:t>
            </w:r>
          </w:p>
        </w:tc>
        <w:tc>
          <w:tcPr>
            <w:tcW w:w="6758"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6B324E" w:rsidRPr="006B324E" w:rsidRDefault="006B324E" w:rsidP="006B324E">
            <w:pPr>
              <w:widowControl/>
              <w:ind w:firstLineChars="200" w:firstLine="422"/>
              <w:textAlignment w:val="center"/>
              <w:rPr>
                <w:rFonts w:ascii="宋体" w:eastAsia="宋体" w:hAnsi="宋体" w:cs="宋体"/>
                <w:b/>
                <w:bCs/>
                <w:color w:val="000000"/>
                <w:szCs w:val="21"/>
              </w:rPr>
            </w:pPr>
            <w:r w:rsidRPr="006B324E">
              <w:rPr>
                <w:rFonts w:ascii="宋体" w:eastAsia="宋体" w:hAnsi="宋体" w:cs="宋体" w:hint="eastAsia"/>
                <w:b/>
                <w:bCs/>
                <w:color w:val="000000"/>
                <w:kern w:val="0"/>
                <w:szCs w:val="21"/>
                <w:lang w:bidi="ar"/>
              </w:rPr>
              <w:t>内容</w:t>
            </w:r>
          </w:p>
        </w:tc>
      </w:tr>
      <w:tr w:rsidR="006B324E" w:rsidRPr="00A96D4A" w:rsidTr="006B324E">
        <w:trPr>
          <w:trHeight w:val="1559"/>
        </w:trPr>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24E" w:rsidRPr="006B324E" w:rsidRDefault="006B324E" w:rsidP="006B324E">
            <w:pPr>
              <w:widowControl/>
              <w:jc w:val="center"/>
              <w:textAlignment w:val="center"/>
              <w:rPr>
                <w:rFonts w:ascii="宋体" w:eastAsia="宋体" w:hAnsi="宋体" w:cs="Times New Roman"/>
                <w:color w:val="000000"/>
                <w:szCs w:val="21"/>
              </w:rPr>
            </w:pPr>
            <w:r w:rsidRPr="006B324E">
              <w:rPr>
                <w:rFonts w:ascii="宋体" w:eastAsia="宋体" w:hAnsi="宋体" w:cs="Times New Roman"/>
                <w:color w:val="000000"/>
                <w:kern w:val="0"/>
                <w:szCs w:val="21"/>
                <w:lang w:bidi="ar"/>
              </w:rPr>
              <w:t>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24E" w:rsidRPr="006B324E" w:rsidRDefault="006B324E" w:rsidP="006B324E">
            <w:pPr>
              <w:widowControl/>
              <w:jc w:val="center"/>
              <w:textAlignment w:val="center"/>
              <w:rPr>
                <w:rFonts w:ascii="宋体" w:eastAsia="宋体" w:hAnsi="宋体" w:cs="宋体"/>
                <w:color w:val="000000"/>
                <w:szCs w:val="21"/>
              </w:rPr>
            </w:pPr>
            <w:r w:rsidRPr="006B324E">
              <w:rPr>
                <w:rFonts w:ascii="宋体" w:eastAsia="宋体" w:hAnsi="宋体" w:cs="宋体" w:hint="eastAsia"/>
                <w:color w:val="000000"/>
                <w:kern w:val="0"/>
                <w:szCs w:val="21"/>
                <w:lang w:bidi="ar"/>
              </w:rPr>
              <w:t>登录邮箱</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B324E" w:rsidRPr="006B324E" w:rsidRDefault="006B324E" w:rsidP="006B324E">
            <w:pPr>
              <w:widowControl/>
              <w:jc w:val="left"/>
              <w:textAlignment w:val="top"/>
              <w:rPr>
                <w:rFonts w:ascii="宋体" w:eastAsia="宋体" w:hAnsi="宋体" w:cs="宋体"/>
                <w:color w:val="000000"/>
                <w:szCs w:val="21"/>
              </w:rPr>
            </w:pPr>
            <w:r w:rsidRPr="006B324E">
              <w:rPr>
                <w:rFonts w:ascii="宋体" w:eastAsia="宋体" w:hAnsi="宋体" w:cs="宋体" w:hint="eastAsia"/>
                <w:color w:val="000000"/>
                <w:kern w:val="0"/>
                <w:szCs w:val="21"/>
                <w:lang w:bidi="ar"/>
              </w:rPr>
              <w:t>1.邮箱登录时可以使用邮箱账号密码登录，也可以</w:t>
            </w:r>
            <w:proofErr w:type="gramStart"/>
            <w:r w:rsidRPr="006B324E">
              <w:rPr>
                <w:rFonts w:ascii="宋体" w:eastAsia="宋体" w:hAnsi="宋体" w:cs="宋体" w:hint="eastAsia"/>
                <w:color w:val="000000"/>
                <w:kern w:val="0"/>
                <w:szCs w:val="21"/>
                <w:lang w:bidi="ar"/>
              </w:rPr>
              <w:t>通过微信扫一扫</w:t>
            </w:r>
            <w:proofErr w:type="gramEnd"/>
            <w:r w:rsidRPr="006B324E">
              <w:rPr>
                <w:rFonts w:ascii="宋体" w:eastAsia="宋体" w:hAnsi="宋体" w:cs="宋体" w:hint="eastAsia"/>
                <w:color w:val="000000"/>
                <w:kern w:val="0"/>
                <w:szCs w:val="21"/>
                <w:lang w:bidi="ar"/>
              </w:rPr>
              <w:t>登录，手机验证码登录，邮箱移动端扫一扫登录，不支持钉钉、</w:t>
            </w:r>
            <w:proofErr w:type="gramStart"/>
            <w:r w:rsidRPr="006B324E">
              <w:rPr>
                <w:rFonts w:ascii="宋体" w:eastAsia="宋体" w:hAnsi="宋体" w:cs="宋体" w:hint="eastAsia"/>
                <w:color w:val="000000"/>
                <w:kern w:val="0"/>
                <w:szCs w:val="21"/>
                <w:lang w:bidi="ar"/>
              </w:rPr>
              <w:t>企业微信登</w:t>
            </w:r>
            <w:proofErr w:type="gramEnd"/>
            <w:r w:rsidRPr="006B324E">
              <w:rPr>
                <w:rFonts w:ascii="宋体" w:eastAsia="宋体" w:hAnsi="宋体" w:cs="宋体" w:hint="eastAsia"/>
                <w:color w:val="000000"/>
                <w:kern w:val="0"/>
                <w:szCs w:val="21"/>
                <w:lang w:bidi="ar"/>
              </w:rPr>
              <w:t>录。</w:t>
            </w:r>
            <w:r w:rsidRPr="006B324E">
              <w:rPr>
                <w:rFonts w:ascii="宋体" w:eastAsia="宋体" w:hAnsi="宋体" w:cs="宋体" w:hint="eastAsia"/>
                <w:color w:val="000000"/>
                <w:kern w:val="0"/>
                <w:szCs w:val="21"/>
                <w:lang w:bidi="ar"/>
              </w:rPr>
              <w:br/>
              <w:t>2.系统通过https访问。</w:t>
            </w:r>
            <w:r w:rsidRPr="006B324E">
              <w:rPr>
                <w:rFonts w:ascii="宋体" w:eastAsia="宋体" w:hAnsi="宋体" w:cs="宋体" w:hint="eastAsia"/>
                <w:color w:val="000000"/>
                <w:kern w:val="0"/>
                <w:szCs w:val="21"/>
                <w:lang w:bidi="ar"/>
              </w:rPr>
              <w:br/>
              <w:t>3.登录页面添加保密提醒:</w:t>
            </w:r>
            <w:proofErr w:type="gramStart"/>
            <w:r w:rsidRPr="006B324E">
              <w:rPr>
                <w:rFonts w:ascii="宋体" w:eastAsia="宋体" w:hAnsi="宋体" w:cs="宋体" w:hint="eastAsia"/>
                <w:color w:val="000000"/>
                <w:kern w:val="0"/>
                <w:szCs w:val="21"/>
                <w:lang w:bidi="ar"/>
              </w:rPr>
              <w:t>请严格</w:t>
            </w:r>
            <w:proofErr w:type="gramEnd"/>
            <w:r w:rsidRPr="006B324E">
              <w:rPr>
                <w:rFonts w:ascii="宋体" w:eastAsia="宋体" w:hAnsi="宋体" w:cs="宋体" w:hint="eastAsia"/>
                <w:color w:val="000000"/>
                <w:kern w:val="0"/>
                <w:szCs w:val="21"/>
                <w:lang w:bidi="ar"/>
              </w:rPr>
              <w:t>遵守国家法律、法规，严禁使用本邮箱存储、处理或传递涉密信息。</w:t>
            </w:r>
          </w:p>
        </w:tc>
      </w:tr>
      <w:tr w:rsidR="006B324E" w:rsidRPr="00A96D4A" w:rsidTr="006B324E">
        <w:trPr>
          <w:trHeight w:val="3118"/>
        </w:trPr>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24E" w:rsidRPr="006B324E" w:rsidRDefault="006B324E" w:rsidP="006B324E">
            <w:pPr>
              <w:widowControl/>
              <w:jc w:val="center"/>
              <w:textAlignment w:val="center"/>
              <w:rPr>
                <w:rFonts w:ascii="宋体" w:eastAsia="宋体" w:hAnsi="宋体" w:cs="Times New Roman"/>
                <w:color w:val="000000"/>
                <w:szCs w:val="21"/>
              </w:rPr>
            </w:pPr>
            <w:r w:rsidRPr="006B324E">
              <w:rPr>
                <w:rFonts w:ascii="宋体" w:eastAsia="宋体" w:hAnsi="宋体" w:cs="Times New Roman"/>
                <w:color w:val="000000"/>
                <w:kern w:val="0"/>
                <w:szCs w:val="21"/>
                <w:lang w:bidi="ar"/>
              </w:rPr>
              <w:lastRenderedPageBreak/>
              <w:t>2</w:t>
            </w:r>
          </w:p>
        </w:tc>
        <w:tc>
          <w:tcPr>
            <w:tcW w:w="12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324E" w:rsidRPr="006B324E" w:rsidRDefault="006B324E" w:rsidP="006B324E">
            <w:pPr>
              <w:widowControl/>
              <w:jc w:val="center"/>
              <w:textAlignment w:val="center"/>
              <w:rPr>
                <w:rFonts w:ascii="宋体" w:eastAsia="宋体" w:hAnsi="宋体" w:cs="宋体"/>
                <w:color w:val="000000"/>
                <w:szCs w:val="21"/>
              </w:rPr>
            </w:pPr>
            <w:r w:rsidRPr="006B324E">
              <w:rPr>
                <w:rFonts w:ascii="宋体" w:eastAsia="宋体" w:hAnsi="宋体" w:cs="宋体" w:hint="eastAsia"/>
                <w:color w:val="000000"/>
                <w:kern w:val="0"/>
                <w:szCs w:val="21"/>
                <w:lang w:bidi="ar"/>
              </w:rPr>
              <w:t>网易邮箱通讯录数据初始化清理及定时同步</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B324E" w:rsidRPr="006B324E" w:rsidRDefault="006B324E" w:rsidP="006B324E">
            <w:pPr>
              <w:widowControl/>
              <w:jc w:val="left"/>
              <w:textAlignment w:val="top"/>
              <w:rPr>
                <w:rFonts w:ascii="宋体" w:eastAsia="宋体" w:hAnsi="宋体" w:cs="宋体"/>
                <w:color w:val="000000"/>
                <w:szCs w:val="21"/>
              </w:rPr>
            </w:pPr>
            <w:r w:rsidRPr="006B324E">
              <w:rPr>
                <w:rFonts w:ascii="宋体" w:eastAsia="宋体" w:hAnsi="宋体" w:cs="宋体" w:hint="eastAsia"/>
                <w:color w:val="000000"/>
                <w:kern w:val="0"/>
                <w:szCs w:val="21"/>
                <w:lang w:bidi="ar"/>
              </w:rPr>
              <w:t>数据初始化清理：</w:t>
            </w:r>
            <w:r w:rsidRPr="006B324E">
              <w:rPr>
                <w:rFonts w:ascii="宋体" w:eastAsia="宋体" w:hAnsi="宋体" w:cs="宋体" w:hint="eastAsia"/>
                <w:color w:val="000000"/>
                <w:kern w:val="0"/>
                <w:szCs w:val="21"/>
                <w:lang w:bidi="ar"/>
              </w:rPr>
              <w:br/>
              <w:t>1.网易邮箱后端创建一个临时组织机构“数据清洗-临时机构”；</w:t>
            </w:r>
            <w:r w:rsidRPr="006B324E">
              <w:rPr>
                <w:rFonts w:ascii="宋体" w:eastAsia="宋体" w:hAnsi="宋体" w:cs="宋体" w:hint="eastAsia"/>
                <w:color w:val="000000"/>
                <w:kern w:val="0"/>
                <w:szCs w:val="21"/>
                <w:lang w:bidi="ar"/>
              </w:rPr>
              <w:br/>
              <w:t>2.</w:t>
            </w:r>
            <w:proofErr w:type="gramStart"/>
            <w:r w:rsidRPr="006B324E">
              <w:rPr>
                <w:rFonts w:ascii="宋体" w:eastAsia="宋体" w:hAnsi="宋体" w:cs="宋体" w:hint="eastAsia"/>
                <w:color w:val="000000"/>
                <w:kern w:val="0"/>
                <w:szCs w:val="21"/>
                <w:lang w:bidi="ar"/>
              </w:rPr>
              <w:t>调用网</w:t>
            </w:r>
            <w:proofErr w:type="gramEnd"/>
            <w:r w:rsidRPr="006B324E">
              <w:rPr>
                <w:rFonts w:ascii="宋体" w:eastAsia="宋体" w:hAnsi="宋体" w:cs="宋体" w:hint="eastAsia"/>
                <w:color w:val="000000"/>
                <w:kern w:val="0"/>
                <w:szCs w:val="21"/>
                <w:lang w:bidi="ar"/>
              </w:rPr>
              <w:t>易邮箱移动部门接口将部门列表中全部人员和部门迁移至“数据清洗-临时机构”下，移动完成后，删除通讯录中除“数据清洗-临时机构”外的组织机构；</w:t>
            </w:r>
            <w:r w:rsidRPr="006B324E">
              <w:rPr>
                <w:rFonts w:ascii="宋体" w:eastAsia="宋体" w:hAnsi="宋体" w:cs="宋体" w:hint="eastAsia"/>
                <w:color w:val="000000"/>
                <w:kern w:val="0"/>
                <w:szCs w:val="21"/>
                <w:lang w:bidi="ar"/>
              </w:rPr>
              <w:br/>
              <w:t>3.同步学校数据中心的组织机构到网易邮箱通讯录；</w:t>
            </w:r>
            <w:r w:rsidRPr="006B324E">
              <w:rPr>
                <w:rFonts w:ascii="宋体" w:eastAsia="宋体" w:hAnsi="宋体" w:cs="宋体" w:hint="eastAsia"/>
                <w:color w:val="000000"/>
                <w:kern w:val="0"/>
                <w:szCs w:val="21"/>
                <w:lang w:bidi="ar"/>
              </w:rPr>
              <w:br/>
              <w:t>4.同步人员信息，将邮箱中已有账号的人员从“数据清洗-临时机构”更新到正确的组织机构下，没有邮箱账号的人不做处理。</w:t>
            </w:r>
            <w:r w:rsidRPr="006B324E">
              <w:rPr>
                <w:rFonts w:ascii="宋体" w:eastAsia="宋体" w:hAnsi="宋体" w:cs="宋体" w:hint="eastAsia"/>
                <w:color w:val="000000"/>
                <w:kern w:val="0"/>
                <w:szCs w:val="21"/>
                <w:lang w:bidi="ar"/>
              </w:rPr>
              <w:br/>
              <w:t>5.迁移完成后，如“数据清洗-临时机构”中还有数据，且不在学校数据中心中，需要老师确认如何处理。</w:t>
            </w:r>
          </w:p>
        </w:tc>
      </w:tr>
      <w:tr w:rsidR="006B324E" w:rsidRPr="00A96D4A" w:rsidTr="006B324E">
        <w:trPr>
          <w:trHeight w:val="1299"/>
        </w:trPr>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24E" w:rsidRPr="006B324E" w:rsidRDefault="006B324E" w:rsidP="006B324E">
            <w:pPr>
              <w:widowControl/>
              <w:jc w:val="center"/>
              <w:textAlignment w:val="center"/>
              <w:rPr>
                <w:rFonts w:ascii="宋体" w:eastAsia="宋体" w:hAnsi="宋体" w:cs="Times New Roman"/>
                <w:color w:val="000000"/>
                <w:szCs w:val="21"/>
              </w:rPr>
            </w:pPr>
            <w:r w:rsidRPr="006B324E">
              <w:rPr>
                <w:rFonts w:ascii="宋体" w:eastAsia="宋体" w:hAnsi="宋体" w:cs="Times New Roman"/>
                <w:color w:val="000000"/>
                <w:kern w:val="0"/>
                <w:szCs w:val="21"/>
                <w:lang w:bidi="ar"/>
              </w:rPr>
              <w:t>3</w:t>
            </w:r>
          </w:p>
        </w:tc>
        <w:tc>
          <w:tcPr>
            <w:tcW w:w="12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24E" w:rsidRPr="006B324E" w:rsidRDefault="006B324E" w:rsidP="006B324E">
            <w:pPr>
              <w:jc w:val="center"/>
              <w:rPr>
                <w:rFonts w:ascii="宋体" w:eastAsia="宋体" w:hAnsi="宋体" w:cs="宋体"/>
                <w:color w:val="000000"/>
                <w:szCs w:val="21"/>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B324E" w:rsidRPr="006B324E" w:rsidRDefault="006B324E" w:rsidP="006B324E">
            <w:pPr>
              <w:widowControl/>
              <w:jc w:val="left"/>
              <w:textAlignment w:val="top"/>
              <w:rPr>
                <w:rFonts w:ascii="宋体" w:eastAsia="宋体" w:hAnsi="宋体" w:cs="宋体"/>
                <w:color w:val="000000"/>
                <w:szCs w:val="21"/>
              </w:rPr>
            </w:pPr>
            <w:r w:rsidRPr="006B324E">
              <w:rPr>
                <w:rFonts w:ascii="宋体" w:eastAsia="宋体" w:hAnsi="宋体" w:cs="宋体" w:hint="eastAsia"/>
                <w:color w:val="000000"/>
                <w:kern w:val="0"/>
                <w:szCs w:val="21"/>
                <w:lang w:bidi="ar"/>
              </w:rPr>
              <w:t>日常定时同步：</w:t>
            </w:r>
            <w:r w:rsidRPr="006B324E">
              <w:rPr>
                <w:rFonts w:ascii="宋体" w:eastAsia="宋体" w:hAnsi="宋体" w:cs="宋体" w:hint="eastAsia"/>
                <w:color w:val="000000"/>
                <w:kern w:val="0"/>
                <w:szCs w:val="21"/>
                <w:lang w:bidi="ar"/>
              </w:rPr>
              <w:br/>
              <w:t>1.每日凌晨</w:t>
            </w:r>
            <w:proofErr w:type="gramStart"/>
            <w:r w:rsidRPr="006B324E">
              <w:rPr>
                <w:rFonts w:ascii="宋体" w:eastAsia="宋体" w:hAnsi="宋体" w:cs="宋体" w:hint="eastAsia"/>
                <w:color w:val="000000"/>
                <w:kern w:val="0"/>
                <w:szCs w:val="21"/>
                <w:lang w:bidi="ar"/>
              </w:rPr>
              <w:t>调用网</w:t>
            </w:r>
            <w:proofErr w:type="gramEnd"/>
            <w:r w:rsidRPr="006B324E">
              <w:rPr>
                <w:rFonts w:ascii="宋体" w:eastAsia="宋体" w:hAnsi="宋体" w:cs="宋体" w:hint="eastAsia"/>
                <w:color w:val="000000"/>
                <w:kern w:val="0"/>
                <w:szCs w:val="21"/>
                <w:lang w:bidi="ar"/>
              </w:rPr>
              <w:t>易邮箱接口更新组织机构信息及人员组织机构信息，组织机构或人员组织发生变更时邮箱通讯录能够与数据中心保存一致。数据同步时不做人员数据新增操作。</w:t>
            </w:r>
          </w:p>
        </w:tc>
      </w:tr>
      <w:tr w:rsidR="006B324E" w:rsidRPr="00A96D4A" w:rsidTr="006B324E">
        <w:trPr>
          <w:trHeight w:val="3118"/>
        </w:trPr>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24E" w:rsidRPr="006B324E" w:rsidRDefault="006B324E" w:rsidP="006B324E">
            <w:pPr>
              <w:widowControl/>
              <w:jc w:val="center"/>
              <w:textAlignment w:val="center"/>
              <w:rPr>
                <w:rFonts w:ascii="宋体" w:eastAsia="宋体" w:hAnsi="宋体" w:cs="Times New Roman"/>
                <w:color w:val="000000"/>
                <w:szCs w:val="21"/>
              </w:rPr>
            </w:pPr>
            <w:r w:rsidRPr="006B324E">
              <w:rPr>
                <w:rFonts w:ascii="宋体" w:eastAsia="宋体" w:hAnsi="宋体" w:cs="Times New Roman"/>
                <w:color w:val="000000"/>
                <w:kern w:val="0"/>
                <w:szCs w:val="21"/>
                <w:lang w:bidi="ar"/>
              </w:rPr>
              <w:t>4</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24E" w:rsidRDefault="006B324E" w:rsidP="006B324E">
            <w:pPr>
              <w:widowControl/>
              <w:jc w:val="center"/>
              <w:textAlignment w:val="center"/>
              <w:rPr>
                <w:rFonts w:ascii="宋体" w:eastAsia="宋体" w:hAnsi="宋体" w:cs="宋体"/>
                <w:color w:val="000000"/>
                <w:szCs w:val="21"/>
              </w:rPr>
            </w:pPr>
          </w:p>
          <w:p w:rsidR="000445B8" w:rsidRPr="006B324E" w:rsidRDefault="000445B8" w:rsidP="006B324E">
            <w:pPr>
              <w:widowControl/>
              <w:jc w:val="center"/>
              <w:textAlignment w:val="center"/>
              <w:rPr>
                <w:rFonts w:ascii="宋体" w:eastAsia="宋体" w:hAnsi="宋体" w:cs="宋体"/>
                <w:color w:val="000000"/>
                <w:szCs w:val="21"/>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B324E" w:rsidRPr="006B324E" w:rsidRDefault="006B324E" w:rsidP="006B324E">
            <w:pPr>
              <w:widowControl/>
              <w:jc w:val="left"/>
              <w:textAlignment w:val="top"/>
              <w:rPr>
                <w:rFonts w:ascii="宋体" w:eastAsia="宋体" w:hAnsi="宋体" w:cs="宋体"/>
                <w:color w:val="000000"/>
                <w:szCs w:val="21"/>
              </w:rPr>
            </w:pPr>
            <w:r w:rsidRPr="006B324E">
              <w:rPr>
                <w:rFonts w:ascii="宋体" w:eastAsia="宋体" w:hAnsi="宋体" w:cs="宋体" w:hint="eastAsia"/>
                <w:color w:val="000000"/>
                <w:kern w:val="0"/>
                <w:szCs w:val="21"/>
                <w:lang w:bidi="ar"/>
              </w:rPr>
              <w:t>1.应用挂在入口：校方PC门户、移动门户等。</w:t>
            </w:r>
            <w:r w:rsidRPr="006B324E">
              <w:rPr>
                <w:rFonts w:ascii="宋体" w:eastAsia="宋体" w:hAnsi="宋体" w:cs="宋体" w:hint="eastAsia"/>
                <w:color w:val="000000"/>
                <w:kern w:val="0"/>
                <w:szCs w:val="21"/>
                <w:lang w:bidi="ar"/>
              </w:rPr>
              <w:br/>
              <w:t>2.用户点击该链接，进入用户申请邮箱页面，统一身份认证登录成功后进入人员基础信息页面。可维护邮箱创建所需要的信息；</w:t>
            </w:r>
            <w:r w:rsidRPr="006B324E">
              <w:rPr>
                <w:rFonts w:ascii="宋体" w:eastAsia="宋体" w:hAnsi="宋体" w:cs="宋体" w:hint="eastAsia"/>
                <w:color w:val="000000"/>
                <w:kern w:val="0"/>
                <w:szCs w:val="21"/>
                <w:lang w:bidi="ar"/>
              </w:rPr>
              <w:br/>
              <w:t>3.用户点击立即申请，</w:t>
            </w:r>
            <w:proofErr w:type="gramStart"/>
            <w:r w:rsidRPr="006B324E">
              <w:rPr>
                <w:rFonts w:ascii="宋体" w:eastAsia="宋体" w:hAnsi="宋体" w:cs="宋体" w:hint="eastAsia"/>
                <w:color w:val="000000"/>
                <w:kern w:val="0"/>
                <w:szCs w:val="21"/>
                <w:lang w:bidi="ar"/>
              </w:rPr>
              <w:t>调用网</w:t>
            </w:r>
            <w:proofErr w:type="gramEnd"/>
            <w:r w:rsidRPr="006B324E">
              <w:rPr>
                <w:rFonts w:ascii="宋体" w:eastAsia="宋体" w:hAnsi="宋体" w:cs="宋体" w:hint="eastAsia"/>
                <w:color w:val="000000"/>
                <w:kern w:val="0"/>
                <w:szCs w:val="21"/>
                <w:lang w:bidi="ar"/>
              </w:rPr>
              <w:t>易邮箱账号查询接口，判断生成账号在邮箱中是否存在，账号状态是否可用；</w:t>
            </w:r>
            <w:r w:rsidRPr="006B324E">
              <w:rPr>
                <w:rFonts w:ascii="宋体" w:eastAsia="宋体" w:hAnsi="宋体" w:cs="宋体" w:hint="eastAsia"/>
                <w:color w:val="000000"/>
                <w:kern w:val="0"/>
                <w:szCs w:val="21"/>
                <w:lang w:bidi="ar"/>
              </w:rPr>
              <w:br/>
              <w:t>4.邮箱账号存在且有效，提示‘当前邮箱账号已存在，无需注册’，可以选择去登录；</w:t>
            </w:r>
            <w:r w:rsidRPr="006B324E">
              <w:rPr>
                <w:rFonts w:ascii="宋体" w:eastAsia="宋体" w:hAnsi="宋体" w:cs="宋体" w:hint="eastAsia"/>
                <w:color w:val="000000"/>
                <w:kern w:val="0"/>
                <w:szCs w:val="21"/>
                <w:lang w:bidi="ar"/>
              </w:rPr>
              <w:br/>
              <w:t>5.邮箱账号存在且无效，则重新设置密码，更新为有效状态；</w:t>
            </w:r>
            <w:r w:rsidRPr="006B324E">
              <w:rPr>
                <w:rFonts w:ascii="宋体" w:eastAsia="宋体" w:hAnsi="宋体" w:cs="宋体" w:hint="eastAsia"/>
                <w:color w:val="000000"/>
                <w:kern w:val="0"/>
                <w:szCs w:val="21"/>
                <w:lang w:bidi="ar"/>
              </w:rPr>
              <w:br/>
              <w:t>6.邮箱账号不存在则</w:t>
            </w:r>
            <w:proofErr w:type="gramStart"/>
            <w:r w:rsidRPr="006B324E">
              <w:rPr>
                <w:rFonts w:ascii="宋体" w:eastAsia="宋体" w:hAnsi="宋体" w:cs="宋体" w:hint="eastAsia"/>
                <w:color w:val="000000"/>
                <w:kern w:val="0"/>
                <w:szCs w:val="21"/>
                <w:lang w:bidi="ar"/>
              </w:rPr>
              <w:t>调用网</w:t>
            </w:r>
            <w:proofErr w:type="gramEnd"/>
            <w:r w:rsidRPr="006B324E">
              <w:rPr>
                <w:rFonts w:ascii="宋体" w:eastAsia="宋体" w:hAnsi="宋体" w:cs="宋体" w:hint="eastAsia"/>
                <w:color w:val="000000"/>
                <w:kern w:val="0"/>
                <w:szCs w:val="21"/>
                <w:lang w:bidi="ar"/>
              </w:rPr>
              <w:t>易邮箱的账号创建接口进行注册，创建成功给出提示，可跳转至登录页面。</w:t>
            </w:r>
          </w:p>
        </w:tc>
      </w:tr>
    </w:tbl>
    <w:p w:rsidR="006B324E" w:rsidRDefault="006B324E" w:rsidP="006B324E">
      <w:pPr>
        <w:ind w:rightChars="-452" w:right="-949"/>
      </w:pPr>
    </w:p>
    <w:p w:rsidR="006B324E" w:rsidRPr="006B324E" w:rsidRDefault="006B324E" w:rsidP="006B324E">
      <w:pPr>
        <w:ind w:rightChars="-452" w:right="-949"/>
      </w:pPr>
    </w:p>
    <w:sectPr w:rsidR="006B324E" w:rsidRPr="006B324E" w:rsidSect="003F47B6">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93C" w:rsidRDefault="001F593C" w:rsidP="003D3F31">
      <w:r>
        <w:separator/>
      </w:r>
    </w:p>
  </w:endnote>
  <w:endnote w:type="continuationSeparator" w:id="0">
    <w:p w:rsidR="001F593C" w:rsidRDefault="001F593C" w:rsidP="003D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93C" w:rsidRDefault="001F593C" w:rsidP="003D3F31">
      <w:r>
        <w:separator/>
      </w:r>
    </w:p>
  </w:footnote>
  <w:footnote w:type="continuationSeparator" w:id="0">
    <w:p w:rsidR="001F593C" w:rsidRDefault="001F593C" w:rsidP="003D3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94045"/>
    <w:multiLevelType w:val="hybridMultilevel"/>
    <w:tmpl w:val="7CB81F34"/>
    <w:lvl w:ilvl="0" w:tplc="5824B5A0">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677601C"/>
    <w:multiLevelType w:val="hybridMultilevel"/>
    <w:tmpl w:val="3A7AE276"/>
    <w:lvl w:ilvl="0" w:tplc="00842C12">
      <w:start w:val="5"/>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B6"/>
    <w:rsid w:val="000445B8"/>
    <w:rsid w:val="001F593C"/>
    <w:rsid w:val="002F17FD"/>
    <w:rsid w:val="003D3F31"/>
    <w:rsid w:val="003F47B6"/>
    <w:rsid w:val="005E113B"/>
    <w:rsid w:val="006B324E"/>
    <w:rsid w:val="007B0D6C"/>
    <w:rsid w:val="008C6B4F"/>
    <w:rsid w:val="008E4643"/>
    <w:rsid w:val="00911C53"/>
    <w:rsid w:val="00985FC5"/>
    <w:rsid w:val="00A96D4A"/>
    <w:rsid w:val="00C3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DBD2F"/>
  <w15:chartTrackingRefBased/>
  <w15:docId w15:val="{E85FCB7B-1136-484B-8251-ADDA12C5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7B6"/>
    <w:pPr>
      <w:ind w:firstLineChars="200" w:firstLine="420"/>
    </w:pPr>
  </w:style>
  <w:style w:type="paragraph" w:styleId="a4">
    <w:name w:val="header"/>
    <w:basedOn w:val="a"/>
    <w:link w:val="a5"/>
    <w:uiPriority w:val="99"/>
    <w:unhideWhenUsed/>
    <w:rsid w:val="003D3F3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D3F31"/>
    <w:rPr>
      <w:sz w:val="18"/>
      <w:szCs w:val="18"/>
    </w:rPr>
  </w:style>
  <w:style w:type="paragraph" w:styleId="a6">
    <w:name w:val="footer"/>
    <w:basedOn w:val="a"/>
    <w:link w:val="a7"/>
    <w:uiPriority w:val="99"/>
    <w:unhideWhenUsed/>
    <w:rsid w:val="003D3F31"/>
    <w:pPr>
      <w:tabs>
        <w:tab w:val="center" w:pos="4153"/>
        <w:tab w:val="right" w:pos="8306"/>
      </w:tabs>
      <w:snapToGrid w:val="0"/>
      <w:jc w:val="left"/>
    </w:pPr>
    <w:rPr>
      <w:sz w:val="18"/>
      <w:szCs w:val="18"/>
    </w:rPr>
  </w:style>
  <w:style w:type="character" w:customStyle="1" w:styleId="a7">
    <w:name w:val="页脚 字符"/>
    <w:basedOn w:val="a0"/>
    <w:link w:val="a6"/>
    <w:uiPriority w:val="99"/>
    <w:rsid w:val="003D3F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3</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zhoukaya</dc:creator>
  <cp:keywords/>
  <dc:description/>
  <cp:lastModifiedBy>zhoukaya</cp:lastModifiedBy>
  <cp:revision>11</cp:revision>
  <dcterms:created xsi:type="dcterms:W3CDTF">2023-06-30T00:10:00Z</dcterms:created>
  <dcterms:modified xsi:type="dcterms:W3CDTF">2023-07-04T00:37:00Z</dcterms:modified>
</cp:coreProperties>
</file>